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a6b5659ef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HOLDING AS</w:t>
      </w:r>
    </w:p>
    <w:sectPr>
      <w:headerReference xmlns:r="http://schemas.openxmlformats.org/officeDocument/2006/relationships" w:type="default" r:id="Rada11ab964e54da5"/>
      <w:footerReference xmlns:r="http://schemas.openxmlformats.org/officeDocument/2006/relationships" w:type="default" r:id="Red56fcdc490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11ab964e54da5" /><Relationship Type="http://schemas.openxmlformats.org/officeDocument/2006/relationships/footer" Target="/word/footer1.xml" Id="Red56fcdc490441d9" /></Relationships>
</file>