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5998bfed3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ARILD ANDERSEN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Torp,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ARILD ANDERSEN AS</w:t>
      </w:r>
    </w:p>
    <w:sectPr>
      <w:headerReference xmlns:r="http://schemas.openxmlformats.org/officeDocument/2006/relationships" w:type="default" r:id="Rdc76a8208d2f40d7"/>
      <w:footerReference xmlns:r="http://schemas.openxmlformats.org/officeDocument/2006/relationships" w:type="default" r:id="R64954a92766b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ARILD ANDERSEN AS   ·   Org.nr 982 798 620   ·   Strykerveien 10   ·   1658 TORP   ·   Tlf. 69 36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ARILD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6a8208d2f40d7" /><Relationship Type="http://schemas.openxmlformats.org/officeDocument/2006/relationships/footer" Target="/word/footer1.xml" Id="R64954a92766b4842" /></Relationships>
</file>