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04b05650d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ARILD ANDERSEN AS</w:t>
      </w:r>
    </w:p>
    <w:sectPr>
      <w:headerReference xmlns:r="http://schemas.openxmlformats.org/officeDocument/2006/relationships" w:type="default" r:id="R6ffbc9ba784a455e"/>
      <w:footerReference xmlns:r="http://schemas.openxmlformats.org/officeDocument/2006/relationships" w:type="default" r:id="R85d09c601ca8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ARILD ANDERSEN AS   ·   Org.nr 982 798 620   ·   Strykerveien 10   ·   1658 TORP   ·   Tlf. 69 36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ARILD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bc9ba784a455e" /><Relationship Type="http://schemas.openxmlformats.org/officeDocument/2006/relationships/footer" Target="/word/footer1.xml" Id="R85d09c601ca843b9" /></Relationships>
</file>