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0ec081f4e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ARILD ANDERSEN AS</w:t>
      </w:r>
    </w:p>
    <w:sectPr>
      <w:headerReference xmlns:r="http://schemas.openxmlformats.org/officeDocument/2006/relationships" w:type="default" r:id="R61c66d2170084bb9"/>
      <w:footerReference xmlns:r="http://schemas.openxmlformats.org/officeDocument/2006/relationships" w:type="default" r:id="R1c9f96e0b264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ARILD ANDERSEN AS   ·   Org.nr 982 798 620   ·   Strykerveien 10   ·   1658 TORP   ·   Tlf. 69 36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ARILD ANDERSEN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66d2170084bb9" /><Relationship Type="http://schemas.openxmlformats.org/officeDocument/2006/relationships/footer" Target="/word/footer1.xml" Id="R1c9f96e0b264449a" /></Relationships>
</file>