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2efff88c3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REGNSKAP Anders Undheim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5b5327c3b4c74920"/>
      <w:footerReference xmlns:r="http://schemas.openxmlformats.org/officeDocument/2006/relationships" w:type="default" r:id="R93b11f5f329b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327c3b4c74920" /><Relationship Type="http://schemas.openxmlformats.org/officeDocument/2006/relationships/footer" Target="/word/footer1.xml" Id="R93b11f5f329b46f7" /></Relationships>
</file>