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5350f30a0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EINAR HELGELAND</w:t>
      </w:r>
    </w:p>
    <w:sectPr>
      <w:headerReference xmlns:r="http://schemas.openxmlformats.org/officeDocument/2006/relationships" w:type="default" r:id="R3453f35c0dbc4490"/>
      <w:footerReference xmlns:r="http://schemas.openxmlformats.org/officeDocument/2006/relationships" w:type="default" r:id="Re9f503f406d5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EINAR HELGELAND   ·   Org.nr 982 850 657   ·   Lågendalsveien 3976   ·   3275 SVARSTAD   ·   knhe@online.no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EINAR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3f35c0dbc4490" /><Relationship Type="http://schemas.openxmlformats.org/officeDocument/2006/relationships/footer" Target="/word/footer1.xml" Id="Re9f503f406d5430c" /></Relationships>
</file>