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cec844eb0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DANOR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DANOR ELEKTRO AS</w:t>
      </w:r>
    </w:p>
    <w:sectPr>
      <w:headerReference xmlns:r="http://schemas.openxmlformats.org/officeDocument/2006/relationships" w:type="default" r:id="R7467a6e10971490f"/>
      <w:footerReference xmlns:r="http://schemas.openxmlformats.org/officeDocument/2006/relationships" w:type="default" r:id="Raf0028598686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DANOR ELEKTRO AS   ·   Org.nr 982 891 523   ·   Eikenga 11   ·   0579 OSLO   ·   Tlf. 22 33 06 80   ·   post@danorelektro.no   ·   www.danorelektro.no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DANOR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7a6e10971490f" /><Relationship Type="http://schemas.openxmlformats.org/officeDocument/2006/relationships/footer" Target="/word/footer1.xml" Id="Raf0028598686445f" /></Relationships>
</file>