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ecf1092594d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Hovet,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GUNNAR HOGNERUD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GUNNAR HOGNERUD AS</w:t>
      </w:r>
    </w:p>
    <w:sectPr>
      <w:headerReference xmlns:r="http://schemas.openxmlformats.org/officeDocument/2006/relationships" w:type="default" r:id="R410cc70839fd4e20"/>
      <w:footerReference xmlns:r="http://schemas.openxmlformats.org/officeDocument/2006/relationships" w:type="default" r:id="Rd6b1bc4f2805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HOGNERUD AS   ·   Org.nr 982 894 638   ·   3577 HOVET   ·   Tlf. 32 08 96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HOGNERUD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cc70839fd4e20" /><Relationship Type="http://schemas.openxmlformats.org/officeDocument/2006/relationships/footer" Target="/word/footer1.xml" Id="Rd6b1bc4f28054b69" /></Relationships>
</file>