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6af9d8d89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MASSETRANSPORT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MASSETRANSPORT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338bf7d7c4ec2"/>
      <w:footerReference xmlns:r="http://schemas.openxmlformats.org/officeDocument/2006/relationships" w:type="default" r:id="R2a22ee06bc2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MASSETRANSPORT AS   ·   Org.nr 982 951 720   ·   Orionvegen 19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338bf7d7c4ec2" /><Relationship Type="http://schemas.openxmlformats.org/officeDocument/2006/relationships/footer" Target="/word/footer1.xml" Id="R2a22ee06bc234807" /></Relationships>
</file>