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044354ffe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MASSETRANSPORT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MASSETRANSPORT AS</w:t>
      </w:r>
    </w:p>
    <w:sectPr>
      <w:headerReference xmlns:r="http://schemas.openxmlformats.org/officeDocument/2006/relationships" w:type="default" r:id="Rb8b255437a3d44fb"/>
      <w:footerReference xmlns:r="http://schemas.openxmlformats.org/officeDocument/2006/relationships" w:type="default" r:id="R2f81e539825c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MASSETRANSPORT AS   ·   Org.nr 982 951 720   ·   Orionvegen 19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MASSETRANSPORT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255437a3d44fb" /><Relationship Type="http://schemas.openxmlformats.org/officeDocument/2006/relationships/footer" Target="/word/footer1.xml" Id="R2f81e539825c46bd" /></Relationships>
</file>