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6d7e38a07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RINGSTAD BYGG AS</w:t>
      </w:r>
    </w:p>
    <w:sectPr>
      <w:headerReference xmlns:r="http://schemas.openxmlformats.org/officeDocument/2006/relationships" w:type="default" r:id="Re4e5bd34eb1e4aa3"/>
      <w:footerReference xmlns:r="http://schemas.openxmlformats.org/officeDocument/2006/relationships" w:type="default" r:id="R0bdb230f0335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RINGSTAD BYGG AS   ·   Org.nr 982 984 947   ·   Droggetoppen 14   ·   2150 ÅRNES   ·   post@ringstadbygg.no   ·   www.ringstadbygg.no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5bd34eb1e4aa3" /><Relationship Type="http://schemas.openxmlformats.org/officeDocument/2006/relationships/footer" Target="/word/footer1.xml" Id="R0bdb230f0335465a" /></Relationships>
</file>