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ca2fcf986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GAJAK AS, org.nr 983 043 739,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48bb9c7b22c74d3e"/>
      <w:footerReference xmlns:r="http://schemas.openxmlformats.org/officeDocument/2006/relationships" w:type="default" r:id="Rc901f13d5f7f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b9c7b22c74d3e" /><Relationship Type="http://schemas.openxmlformats.org/officeDocument/2006/relationships/footer" Target="/word/footer1.xml" Id="Rc901f13d5f7f4440" /></Relationships>
</file>