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8cc95779ef40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Vikersund,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GAJAK AS</w:t>
      </w:r>
    </w:p>
    <w:sectPr>
      <w:headerReference xmlns:r="http://schemas.openxmlformats.org/officeDocument/2006/relationships" w:type="default" r:id="R2a1213f0be824a74"/>
      <w:footerReference xmlns:r="http://schemas.openxmlformats.org/officeDocument/2006/relationships" w:type="default" r:id="R6f4ff35d21a840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GAJAK AS   ·   Org.nr 983 043 739   ·   Jarenhaugen 29   ·   3370 VIKERSUND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GAJAK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1213f0be824a74" /><Relationship Type="http://schemas.openxmlformats.org/officeDocument/2006/relationships/footer" Target="/word/footer1.xml" Id="R6f4ff35d21a840ff" /></Relationships>
</file>