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0b65e268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PINGVIN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PINGVIN KLIMA AS</w:t>
      </w:r>
    </w:p>
    <w:sectPr>
      <w:headerReference xmlns:r="http://schemas.openxmlformats.org/officeDocument/2006/relationships" w:type="default" r:id="Ra8e42b68f56b4c14"/>
      <w:footerReference xmlns:r="http://schemas.openxmlformats.org/officeDocument/2006/relationships" w:type="default" r:id="R0ec17599a07f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PINGVIN KLIMA AS   ·   Org.nr 983 060 439   ·   Bjørnerudveien 18   ·   1266 OSLO   ·   Tlf. 22 65 04 15   ·   post@pingvinklima.no   ·   www.pingvinklima.no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PINGVIN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42b68f56b4c14" /><Relationship Type="http://schemas.openxmlformats.org/officeDocument/2006/relationships/footer" Target="/word/footer1.xml" Id="R0ec17599a07f475f" /></Relationships>
</file>