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471b6cd2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INVEST AS</w:t>
      </w:r>
    </w:p>
    <w:sectPr>
      <w:headerReference xmlns:r="http://schemas.openxmlformats.org/officeDocument/2006/relationships" w:type="default" r:id="R2830c4885fce4fe3"/>
      <w:footerReference xmlns:r="http://schemas.openxmlformats.org/officeDocument/2006/relationships" w:type="default" r:id="Ra9255087aa0d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INVEST AS   ·   Org.nr 983 154 964   ·   Støperigata 30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c4885fce4fe3" /><Relationship Type="http://schemas.openxmlformats.org/officeDocument/2006/relationships/footer" Target="/word/footer1.xml" Id="Ra9255087aa0d468e" /></Relationships>
</file>