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34ef14d48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INVEST AS</w:t>
      </w:r>
    </w:p>
    <w:sectPr>
      <w:headerReference xmlns:r="http://schemas.openxmlformats.org/officeDocument/2006/relationships" w:type="default" r:id="Ra0dcecf39f5a4def"/>
      <w:footerReference xmlns:r="http://schemas.openxmlformats.org/officeDocument/2006/relationships" w:type="default" r:id="Rb763793ce90c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INVEST AS   ·   Org.nr 983 154 964   ·   Støperigata 30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cecf39f5a4def" /><Relationship Type="http://schemas.openxmlformats.org/officeDocument/2006/relationships/footer" Target="/word/footer1.xml" Id="Rb763793ce90c485d" /></Relationships>
</file>