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6458ca89f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KAUTOMASKIN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KAUTOMASKIN AS</w:t>
      </w:r>
    </w:p>
    <w:sectPr>
      <w:headerReference xmlns:r="http://schemas.openxmlformats.org/officeDocument/2006/relationships" w:type="default" r:id="Rce25e3a47f9b4952"/>
      <w:footerReference xmlns:r="http://schemas.openxmlformats.org/officeDocument/2006/relationships" w:type="default" r:id="Rc7f11d91465f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KAUTOMASKIN AS   ·   Org.nr 983 168 272   ·   Rávgošluodda 14   ·   9520 KAUTOKEINO   ·   Tlf. 78 48 61 51   ·   post@kautomaskin.no   ·   www.kautomaskin.no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KAUTOMASKIN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e3a47f9b4952" /><Relationship Type="http://schemas.openxmlformats.org/officeDocument/2006/relationships/footer" Target="/word/footer1.xml" Id="Rc7f11d91465f4407" /></Relationships>
</file>