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5327cb74f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BUA REGNSKAP AS</w:t>
      </w:r>
    </w:p>
    <w:sectPr>
      <w:headerReference xmlns:r="http://schemas.openxmlformats.org/officeDocument/2006/relationships" w:type="default" r:id="Rae8943e8654c43fd"/>
      <w:footerReference xmlns:r="http://schemas.openxmlformats.org/officeDocument/2006/relationships" w:type="default" r:id="Re0567b35c7da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BUA REGNSKAP AS   ·   Org.nr 983 178 413   ·   Rindalslina 151   ·   6657 RINDAL   ·   Tlf. 71 66 55 24   ·   buaregnskap@outlook.com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943e8654c43fd" /><Relationship Type="http://schemas.openxmlformats.org/officeDocument/2006/relationships/footer" Target="/word/footer1.xml" Id="Re0567b35c7da4ca3" /></Relationships>
</file>