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ec31a7ed0a4b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BUA REGNSKAP AS</w:t>
      </w:r>
    </w:p>
    <w:sectPr>
      <w:headerReference xmlns:r="http://schemas.openxmlformats.org/officeDocument/2006/relationships" w:type="default" r:id="R5c8543d320a64732"/>
      <w:footerReference xmlns:r="http://schemas.openxmlformats.org/officeDocument/2006/relationships" w:type="default" r:id="R692aa0dc5433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BUA REGNSKAP AS   ·   Org.nr 983 178 413   ·   Rindalslina 151   ·   6657 RINDAL   ·   Tlf. 71 66 55 24   ·   buaregnskap@outlook.com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543d320a64732" /><Relationship Type="http://schemas.openxmlformats.org/officeDocument/2006/relationships/footer" Target="/word/footer1.xml" Id="R692aa0dc54334193" /></Relationships>
</file>