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6e00424f4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PETO AS</w:t>
      </w:r>
    </w:p>
    <w:sectPr>
      <w:headerReference xmlns:r="http://schemas.openxmlformats.org/officeDocument/2006/relationships" w:type="default" r:id="R50f92d70432e49a2"/>
      <w:footerReference xmlns:r="http://schemas.openxmlformats.org/officeDocument/2006/relationships" w:type="default" r:id="R4e73dd86c359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92d70432e49a2" /><Relationship Type="http://schemas.openxmlformats.org/officeDocument/2006/relationships/footer" Target="/word/footer1.xml" Id="R4e73dd86c35942e0" /></Relationships>
</file>