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51d8c49e2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SAINT ETIENNE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SAINT ETIENNE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9689e9ff84abb"/>
      <w:footerReference xmlns:r="http://schemas.openxmlformats.org/officeDocument/2006/relationships" w:type="default" r:id="R5832f105a9f4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 ETIENNE AS   ·   Org.nr 983 564 844   ·   Vidars gate 11   ·   4011 STAVANGER   ·   info@saint-etienne.no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 ETIENNE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9689e9ff84abb" /><Relationship Type="http://schemas.openxmlformats.org/officeDocument/2006/relationships/footer" Target="/word/footer1.xml" Id="R5832f105a9f44b1a" /></Relationships>
</file>