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3457300da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SAINT ETIENNE AS</w:t>
      </w:r>
    </w:p>
    <w:sectPr>
      <w:headerReference xmlns:r="http://schemas.openxmlformats.org/officeDocument/2006/relationships" w:type="default" r:id="R49bb2c05fb584f00"/>
      <w:footerReference xmlns:r="http://schemas.openxmlformats.org/officeDocument/2006/relationships" w:type="default" r:id="R80ed49d99812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SAINT ETIENNE AS   ·   Org.nr 983 564 844   ·   Vidars gate 11   ·   4011 STAVANGER   ·   info@saint-etienne.no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SAINT ETIENNE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b2c05fb584f00" /><Relationship Type="http://schemas.openxmlformats.org/officeDocument/2006/relationships/footer" Target="/word/footer1.xml" Id="R80ed49d998124af6" /></Relationships>
</file>