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fc1ec808a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ceba356a00ce4ed8"/>
      <w:footerReference xmlns:r="http://schemas.openxmlformats.org/officeDocument/2006/relationships" w:type="default" r:id="Ra6a211200812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a356a00ce4ed8" /><Relationship Type="http://schemas.openxmlformats.org/officeDocument/2006/relationships/footer" Target="/word/footer1.xml" Id="Ra6a2112008124d21" /></Relationships>
</file>