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fecf3b152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SIMEN REGE</w:t>
      </w:r>
    </w:p>
    <w:sectPr>
      <w:headerReference xmlns:r="http://schemas.openxmlformats.org/officeDocument/2006/relationships" w:type="default" r:id="R306ce89167624b5b"/>
      <w:footerReference xmlns:r="http://schemas.openxmlformats.org/officeDocument/2006/relationships" w:type="default" r:id="Rf0ee8daa4ce7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SIMEN REGE   ·   Org.nr 983 786 189   ·   Tjeltavegen 128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SIMEN REGE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ce89167624b5b" /><Relationship Type="http://schemas.openxmlformats.org/officeDocument/2006/relationships/footer" Target="/word/footer1.xml" Id="Rf0ee8daa4ce7453d" /></Relationships>
</file>