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4f4bd218a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B. THORBJØRNSENS LEGAT TIL FORDEL FOR DØVBLINDE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B. THORBJØRNSENS LEGAT TIL FORDEL FOR DØVBLINDE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1b99971464233"/>
      <w:footerReference xmlns:r="http://schemas.openxmlformats.org/officeDocument/2006/relationships" w:type="default" r:id="R4a22f0c54cf7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B. THORBJØRNSENS LEGAT TIL FORDEL FOR DØVBLINDE STI   ·   Org.nr 983 882 714   ·   Lidarende 23   ·   1395 HVALSTAD   ·   olav@advokatkontoretmyhr.no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B. THORBJØRNSENS LEGAT TIL FORDEL FOR DØVBLINDE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1b99971464233" /><Relationship Type="http://schemas.openxmlformats.org/officeDocument/2006/relationships/footer" Target="/word/footer1.xml" Id="R4a22f0c54cf7450a" /></Relationships>
</file>