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15a8616cd4f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KITTELSEN REGNSKAPSSERVICE</w:t>
      </w:r>
    </w:p>
    <w:sectPr>
      <w:headerReference xmlns:r="http://schemas.openxmlformats.org/officeDocument/2006/relationships" w:type="default" r:id="R3419b465eef0413b"/>
      <w:footerReference xmlns:r="http://schemas.openxmlformats.org/officeDocument/2006/relationships" w:type="default" r:id="R082ae50fd4c9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KITTELSEN REGNSKAPSSERVICE   ·   Org.nr 983 898 130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KITTELSEN REGNSKAPSSERVICE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9b465eef0413b" /><Relationship Type="http://schemas.openxmlformats.org/officeDocument/2006/relationships/footer" Target="/word/footer1.xml" Id="R082ae50fd4c942b9" /></Relationships>
</file>