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cf4f6bb4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PROEL AS</w:t>
      </w:r>
    </w:p>
    <w:sectPr>
      <w:headerReference xmlns:r="http://schemas.openxmlformats.org/officeDocument/2006/relationships" w:type="default" r:id="R916db7c0da8e42b9"/>
      <w:footerReference xmlns:r="http://schemas.openxmlformats.org/officeDocument/2006/relationships" w:type="default" r:id="R259dd248197f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PROEL AS   ·   Org.nr 983 980 031   ·   Industrivegen 31   ·   2680 VÅGÅ   ·   Tlf. 61 23 24 40   ·   post@proel.no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db7c0da8e42b9" /><Relationship Type="http://schemas.openxmlformats.org/officeDocument/2006/relationships/footer" Target="/word/footer1.xml" Id="R259dd248197f4e0e" /></Relationships>
</file>