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7f4135b4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VEIDEKKE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VEIDEKKE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5380474c44975"/>
      <w:footerReference xmlns:r="http://schemas.openxmlformats.org/officeDocument/2006/relationships" w:type="default" r:id="R4315d0ccc65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ENTREPRENØR AS   ·   Org.nr 984 024 290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5380474c44975" /><Relationship Type="http://schemas.openxmlformats.org/officeDocument/2006/relationships/footer" Target="/word/footer1.xml" Id="R4315d0ccc6584771" /></Relationships>
</file>