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aa66cba65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JAGODA AS</w:t>
      </w:r>
    </w:p>
    <w:sectPr>
      <w:headerReference xmlns:r="http://schemas.openxmlformats.org/officeDocument/2006/relationships" w:type="default" r:id="Rcf086b1ef2d14dfd"/>
      <w:footerReference xmlns:r="http://schemas.openxmlformats.org/officeDocument/2006/relationships" w:type="default" r:id="Rcf3f258e8275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JAGODA AS   ·   Org.nr 984 026 560   ·   Holgerslystveien 19A   ·   0280 OSLO   ·   jdh@aktivt-eierskap.no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86b1ef2d14dfd" /><Relationship Type="http://schemas.openxmlformats.org/officeDocument/2006/relationships/footer" Target="/word/footer1.xml" Id="Rcf3f258e82754890" /></Relationships>
</file>