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b592a6ace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LANDSBYARKITEKTENE AS</w:t>
      </w:r>
    </w:p>
    <w:sectPr>
      <w:headerReference xmlns:r="http://schemas.openxmlformats.org/officeDocument/2006/relationships" w:type="default" r:id="Rcb590b88cae64244"/>
      <w:footerReference xmlns:r="http://schemas.openxmlformats.org/officeDocument/2006/relationships" w:type="default" r:id="R6ca08bfaf5a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LANDSBYARKITEKTENE AS   ·   Org.nr 984 035 535   ·   Veritasveien 5   ·   1363 HØVIK   ·   Tlf. 67 53 10 20   ·   post@lba.no   ·   www.lba.no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LANDSBYARKITEKTENE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90b88cae64244" /><Relationship Type="http://schemas.openxmlformats.org/officeDocument/2006/relationships/footer" Target="/word/footer1.xml" Id="R6ca08bfaf5ac447a" /></Relationships>
</file>