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cda8cabc5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AS</w:t>
      </w:r>
    </w:p>
    <w:sectPr>
      <w:headerReference xmlns:r="http://schemas.openxmlformats.org/officeDocument/2006/relationships" w:type="default" r:id="Re8ed58fb1fbb4dcf"/>
      <w:footerReference xmlns:r="http://schemas.openxmlformats.org/officeDocument/2006/relationships" w:type="default" r:id="Rabaffe5a1746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AS   ·   Org.nr 984 072 368   ·   Kvenildmyra 2   ·   7093 TILLER   ·   Tlf. 72 90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d58fb1fbb4dcf" /><Relationship Type="http://schemas.openxmlformats.org/officeDocument/2006/relationships/footer" Target="/word/footer1.xml" Id="Rabaffe5a17464ac5" /></Relationships>
</file>