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ccdbb37d7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OVE DAHL 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OVE DAHL 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7a1ade4214ece"/>
      <w:footerReference xmlns:r="http://schemas.openxmlformats.org/officeDocument/2006/relationships" w:type="default" r:id="R60ffb1c5b945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 DAHL SERVICE   ·   Org.nr 984 109 989   ·   Lågendalsveien 574   ·   3270 LARVIK   ·   Tlf. 33 18 27 70   ·   ove@dahlservice.no   ·   www.dahlservice.no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 DAHL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7a1ade4214ece" /><Relationship Type="http://schemas.openxmlformats.org/officeDocument/2006/relationships/footer" Target="/word/footer1.xml" Id="R60ffb1c5b945483f" /></Relationships>
</file>