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06bb831ca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ARKEL ROMERIKE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ARKEL ROMERIKE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5b69ba8a84fc0"/>
      <w:footerReference xmlns:r="http://schemas.openxmlformats.org/officeDocument/2006/relationships" w:type="default" r:id="Rbb90de11433d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ROMERIKE AS   ·   Org.nr 984 211 392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5b69ba8a84fc0" /><Relationship Type="http://schemas.openxmlformats.org/officeDocument/2006/relationships/footer" Target="/word/footer1.xml" Id="Rbb90de11433d46d1" /></Relationships>
</file>