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0d464895740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NOMAH AS</w:t>
      </w:r>
    </w:p>
    <w:sectPr>
      <w:headerReference xmlns:r="http://schemas.openxmlformats.org/officeDocument/2006/relationships" w:type="default" r:id="R20ad80b6c7b94424"/>
      <w:footerReference xmlns:r="http://schemas.openxmlformats.org/officeDocument/2006/relationships" w:type="default" r:id="R7279d3529cf6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NOMAH AS   ·   Org.nr 984 445 989   ·   Oscars gate 20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ad80b6c7b94424" /><Relationship Type="http://schemas.openxmlformats.org/officeDocument/2006/relationships/footer" Target="/word/footer1.xml" Id="R7279d3529cf64354" /></Relationships>
</file>