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5f6cd0def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O. MYDLAND MASKIN AS, org.nr 984 454 945,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MYDLAND MASKIN AS</w:t>
      </w:r>
    </w:p>
    <w:sectPr>
      <w:headerReference xmlns:r="http://schemas.openxmlformats.org/officeDocument/2006/relationships" w:type="default" r:id="R1619462dd3f1438c"/>
      <w:footerReference xmlns:r="http://schemas.openxmlformats.org/officeDocument/2006/relationships" w:type="default" r:id="Rc6e3fb799026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MYDLAND MASKIN AS   ·   Org.nr 984 454 945   ·   Industriveien 10   ·   4380 HAUGE I DALANE   ·   Tlf. 51 47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MYDLAND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9462dd3f1438c" /><Relationship Type="http://schemas.openxmlformats.org/officeDocument/2006/relationships/footer" Target="/word/footer1.xml" Id="Rc6e3fb79902642c5" /></Relationships>
</file>