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aabede650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MYDLAND MASKIN AS</w:t>
      </w:r>
    </w:p>
    <w:sectPr>
      <w:headerReference xmlns:r="http://schemas.openxmlformats.org/officeDocument/2006/relationships" w:type="default" r:id="Re8a386f7b8ee4473"/>
      <w:footerReference xmlns:r="http://schemas.openxmlformats.org/officeDocument/2006/relationships" w:type="default" r:id="R2549c1d2973a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MYDLAND MASKIN AS   ·   Org.nr 984 454 945   ·   Industriveien 10   ·   4380 HAUGE I DALANE   ·   Tlf. 51 47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MYDLAND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386f7b8ee4473" /><Relationship Type="http://schemas.openxmlformats.org/officeDocument/2006/relationships/footer" Target="/word/footer1.xml" Id="R2549c1d2973a4099" /></Relationships>
</file>