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a30fe55a8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ÅNUND RAGNAR DUKANE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Åmli,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ÅNUND RAGNAR DUKANE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472bc60b2f42ae"/>
      <w:footerReference xmlns:r="http://schemas.openxmlformats.org/officeDocument/2006/relationships" w:type="default" r:id="R4379582b2b92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ÅNUND RAGNAR DUKANE   ·   Org.nr 984 455 429   ·   Tveit 309   ·   4865 ÅMLI   ·   Tlf. 37 08 13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ÅNUND RAGNAR DUKANE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72bc60b2f42ae" /><Relationship Type="http://schemas.openxmlformats.org/officeDocument/2006/relationships/footer" Target="/word/footer1.xml" Id="R4379582b2b924816" /></Relationships>
</file>