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4eaf3e416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ÅNUND RAGNAR DUKANE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ÅNUND RAGNAR DUKANE</w:t>
      </w:r>
    </w:p>
    <w:sectPr>
      <w:headerReference xmlns:r="http://schemas.openxmlformats.org/officeDocument/2006/relationships" w:type="default" r:id="Rf1c78132d08a4da0"/>
      <w:footerReference xmlns:r="http://schemas.openxmlformats.org/officeDocument/2006/relationships" w:type="default" r:id="R3cbf89169f9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78132d08a4da0" /><Relationship Type="http://schemas.openxmlformats.org/officeDocument/2006/relationships/footer" Target="/word/footer1.xml" Id="R3cbf89169f994acb" /></Relationships>
</file>