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25dd75a62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FORMO AS</w:t>
      </w:r>
    </w:p>
    <w:sectPr>
      <w:headerReference xmlns:r="http://schemas.openxmlformats.org/officeDocument/2006/relationships" w:type="default" r:id="R03a4e7e2b42548fd"/>
      <w:footerReference xmlns:r="http://schemas.openxmlformats.org/officeDocument/2006/relationships" w:type="default" r:id="R7f6613fd5c9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4e7e2b42548fd" /><Relationship Type="http://schemas.openxmlformats.org/officeDocument/2006/relationships/footer" Target="/word/footer1.xml" Id="R7f6613fd5c9343e1" /></Relationships>
</file>