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baf033318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BJØRNSTU VVS AS</w:t>
      </w:r>
    </w:p>
    <w:sectPr>
      <w:headerReference xmlns:r="http://schemas.openxmlformats.org/officeDocument/2006/relationships" w:type="default" r:id="R09acf4f4636e4d4a"/>
      <w:footerReference xmlns:r="http://schemas.openxmlformats.org/officeDocument/2006/relationships" w:type="default" r:id="R436ddbb62905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BJØRNSTU VVS AS   ·   Org.nr 984 574 924   ·   Industriveien 16   ·   7072 HEIMDAL   ·   Tlf. 72 88 89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BJØRNSTU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cf4f4636e4d4a" /><Relationship Type="http://schemas.openxmlformats.org/officeDocument/2006/relationships/footer" Target="/word/footer1.xml" Id="R436ddbb629054d6a" /></Relationships>
</file>