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b6579e7dc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ELEKTRO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d71ebb7daf4d4570"/>
      <w:footerReference xmlns:r="http://schemas.openxmlformats.org/officeDocument/2006/relationships" w:type="default" r:id="R767a9d5934b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bb7daf4d4570" /><Relationship Type="http://schemas.openxmlformats.org/officeDocument/2006/relationships/footer" Target="/word/footer1.xml" Id="R767a9d5934b4483b" /></Relationships>
</file>