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af52ce94a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ELEKTRO SERVICE AS</w:t>
      </w:r>
    </w:p>
    <w:sectPr>
      <w:headerReference xmlns:r="http://schemas.openxmlformats.org/officeDocument/2006/relationships" w:type="default" r:id="R9054cbe9039041a4"/>
      <w:footerReference xmlns:r="http://schemas.openxmlformats.org/officeDocument/2006/relationships" w:type="default" r:id="R9eba86d7447d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ELEKTRO SERVICE AS   ·   Org.nr 984 612 982   ·   Kværnerveien 3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ELEKTRO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4cbe9039041a4" /><Relationship Type="http://schemas.openxmlformats.org/officeDocument/2006/relationships/footer" Target="/word/footer1.xml" Id="R9eba86d7447d419e" /></Relationships>
</file>