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b206b11f7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BYGGENTREPRENØR AS</w:t>
      </w:r>
    </w:p>
    <w:sectPr>
      <w:headerReference xmlns:r="http://schemas.openxmlformats.org/officeDocument/2006/relationships" w:type="default" r:id="R5f34818a9604495e"/>
      <w:footerReference xmlns:r="http://schemas.openxmlformats.org/officeDocument/2006/relationships" w:type="default" r:id="Re48c2c1f7ed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BYGGENTREPRENØR AS   ·   Org.nr 984 624 735   ·   Skogliveien 105A   ·   3047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4818a9604495e" /><Relationship Type="http://schemas.openxmlformats.org/officeDocument/2006/relationships/footer" Target="/word/footer1.xml" Id="Re48c2c1f7edc41d9" /></Relationships>
</file>