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23fc066184b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WELLCO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WELLCO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8a02ca996b4cf1"/>
      <w:footerReference xmlns:r="http://schemas.openxmlformats.org/officeDocument/2006/relationships" w:type="default" r:id="R17e985c4d2ca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WELLCO EIENDOM AS   ·   Org.nr 984 642 938   ·   Welhavens vei 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a02ca996b4cf1" /><Relationship Type="http://schemas.openxmlformats.org/officeDocument/2006/relationships/footer" Target="/word/footer1.xml" Id="R17e985c4d2ca483e" /></Relationships>
</file>