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b5550654d54f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NORDA ASA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NORDA ASA</w:t>
      </w:r>
    </w:p>
    <w:sectPr>
      <w:headerReference xmlns:r="http://schemas.openxmlformats.org/officeDocument/2006/relationships" w:type="default" r:id="R8ef8bd8de7fc4567"/>
      <w:footerReference xmlns:r="http://schemas.openxmlformats.org/officeDocument/2006/relationships" w:type="default" r:id="Raa2b2b26d9a74a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NORDA ASA   ·   Org.nr 984 648 820   ·   Grundingen 3   ·   0250 OSLO   ·   info@nordasa.no   ·   www.nordasa.no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NORDA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f8bd8de7fc4567" /><Relationship Type="http://schemas.openxmlformats.org/officeDocument/2006/relationships/footer" Target="/word/footer1.xml" Id="Raa2b2b26d9a74ac7" /></Relationships>
</file>