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fc81d128f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BYGG AS</w:t>
      </w:r>
    </w:p>
    <w:sectPr>
      <w:headerReference xmlns:r="http://schemas.openxmlformats.org/officeDocument/2006/relationships" w:type="default" r:id="Ra172ee98f9c44b37"/>
      <w:footerReference xmlns:r="http://schemas.openxmlformats.org/officeDocument/2006/relationships" w:type="default" r:id="R3560e8961281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BYGG AS   ·   Org.nr 984 673 205   ·   Industriveien 40   ·   8907 BRØNNØYSUND   ·   Tlf. 75 01 83 70   ·   thor.reiersen@helgelandbygg.no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2ee98f9c44b37" /><Relationship Type="http://schemas.openxmlformats.org/officeDocument/2006/relationships/footer" Target="/word/footer1.xml" Id="R3560e89612814edb" /></Relationships>
</file>