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b47d30f2df44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K.JACOBSEN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K.JACOBSEN INVEST AS</w:t>
      </w:r>
    </w:p>
    <w:sectPr>
      <w:headerReference xmlns:r="http://schemas.openxmlformats.org/officeDocument/2006/relationships" w:type="default" r:id="R821ad3914d514316"/>
      <w:footerReference xmlns:r="http://schemas.openxmlformats.org/officeDocument/2006/relationships" w:type="default" r:id="R137423c206b0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K.JACOBSEN INVEST AS   ·   Org.nr 984 696 914   ·   Solveien 77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K.JACOBSEN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ad3914d514316" /><Relationship Type="http://schemas.openxmlformats.org/officeDocument/2006/relationships/footer" Target="/word/footer1.xml" Id="R137423c206b045f8" /></Relationships>
</file>