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3206fbbe9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BLIKKENSLAGER LAURITZEN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LAURITZEN AS</w:t>
      </w:r>
    </w:p>
    <w:sectPr>
      <w:headerReference xmlns:r="http://schemas.openxmlformats.org/officeDocument/2006/relationships" w:type="default" r:id="R0e738e943ee54af0"/>
      <w:footerReference xmlns:r="http://schemas.openxmlformats.org/officeDocument/2006/relationships" w:type="default" r:id="R9cebe149de65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LAURITZEN AS   ·   Org.nr 984 936 958   ·   Bedriftsvegen 42   ·   3735 SKIEN   ·   Tlf. 35 53 56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LAURITZEN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38e943ee54af0" /><Relationship Type="http://schemas.openxmlformats.org/officeDocument/2006/relationships/footer" Target="/word/footer1.xml" Id="R9cebe149de654893" /></Relationships>
</file>