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16d37dd1e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RAAKEN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RAAKEN AS</w:t>
      </w:r>
    </w:p>
    <w:sectPr>
      <w:headerReference xmlns:r="http://schemas.openxmlformats.org/officeDocument/2006/relationships" w:type="default" r:id="R23394a39b2cf4d9f"/>
      <w:footerReference xmlns:r="http://schemas.openxmlformats.org/officeDocument/2006/relationships" w:type="default" r:id="R0ff0adec320a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94a39b2cf4d9f" /><Relationship Type="http://schemas.openxmlformats.org/officeDocument/2006/relationships/footer" Target="/word/footer1.xml" Id="R0ff0adec320a478a" /></Relationships>
</file>