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6bbf9e9f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ANNIMA AS</w:t>
      </w:r>
    </w:p>
    <w:sectPr>
      <w:headerReference xmlns:r="http://schemas.openxmlformats.org/officeDocument/2006/relationships" w:type="default" r:id="R10a317e848514f4f"/>
      <w:footerReference xmlns:r="http://schemas.openxmlformats.org/officeDocument/2006/relationships" w:type="default" r:id="R473733df8980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ANNIMA AS   ·   Org.nr 985 049 157   ·   Henrik Ibsens gate 53   ·   0255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317e848514f4f" /><Relationship Type="http://schemas.openxmlformats.org/officeDocument/2006/relationships/footer" Target="/word/footer1.xml" Id="R473733df89804918" /></Relationships>
</file>